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9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8.30  работа в программе Zoom Тема: Повторени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9.20  работа в программе Zoom Тема: Повторени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XGeSYhw+S8hFsPTD+Z08W7Fi65VZZYlgdNgtqb/d1EZdjvft80/LEv3GZUxBFsLyviCqdIUEKKhUQd89neDZ+NH8ttcycbBCa5IGFKOEZ54Dpvz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